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E5" w:rsidRPr="00DC374D" w:rsidRDefault="00DC374D" w:rsidP="00DC374D">
      <w:pPr>
        <w:jc w:val="center"/>
        <w:rPr>
          <w:b/>
          <w:sz w:val="36"/>
          <w:szCs w:val="36"/>
        </w:rPr>
      </w:pPr>
      <w:proofErr w:type="spellStart"/>
      <w:r w:rsidRPr="00DC374D">
        <w:rPr>
          <w:b/>
          <w:sz w:val="36"/>
          <w:szCs w:val="36"/>
        </w:rPr>
        <w:t>MARCettes</w:t>
      </w:r>
      <w:proofErr w:type="spellEnd"/>
      <w:r w:rsidRPr="00DC374D">
        <w:rPr>
          <w:b/>
          <w:sz w:val="36"/>
          <w:szCs w:val="36"/>
        </w:rPr>
        <w:t xml:space="preserve"> PROTOCOL</w:t>
      </w:r>
    </w:p>
    <w:p w:rsidR="00DC374D" w:rsidRDefault="00DC37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6678"/>
      </w:tblGrid>
      <w:tr w:rsidR="00DC374D" w:rsidTr="00DC374D">
        <w:tc>
          <w:tcPr>
            <w:tcW w:w="4338" w:type="dxa"/>
          </w:tcPr>
          <w:p w:rsidR="00DC374D" w:rsidRPr="00DC374D" w:rsidRDefault="00DC374D" w:rsidP="00DC374D">
            <w:pPr>
              <w:jc w:val="center"/>
              <w:rPr>
                <w:b/>
                <w:sz w:val="16"/>
                <w:szCs w:val="16"/>
              </w:rPr>
            </w:pPr>
          </w:p>
          <w:p w:rsidR="00DC374D" w:rsidRP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  <w:r w:rsidRPr="00DC374D">
              <w:rPr>
                <w:b/>
                <w:sz w:val="32"/>
                <w:szCs w:val="32"/>
              </w:rPr>
              <w:t>Junior Past President</w:t>
            </w:r>
          </w:p>
        </w:tc>
        <w:tc>
          <w:tcPr>
            <w:tcW w:w="6678" w:type="dxa"/>
            <w:vAlign w:val="center"/>
          </w:tcPr>
          <w:p w:rsidR="00DC374D" w:rsidRDefault="00DC374D" w:rsidP="00DC374D">
            <w:pPr>
              <w:rPr>
                <w:i/>
              </w:rPr>
            </w:pPr>
          </w:p>
          <w:p w:rsidR="00DC374D" w:rsidRDefault="00DC374D" w:rsidP="00DC374D">
            <w:pPr>
              <w:rPr>
                <w:i/>
              </w:rPr>
            </w:pPr>
            <w:r w:rsidRPr="00DC374D">
              <w:rPr>
                <w:i/>
              </w:rPr>
              <w:t>Coordinator for the induction Ceremony into the</w:t>
            </w:r>
            <w:r w:rsidRPr="00DC374D">
              <w:rPr>
                <w:i/>
              </w:rPr>
              <w:t xml:space="preserve"> </w:t>
            </w:r>
            <w:proofErr w:type="spellStart"/>
            <w:r w:rsidRPr="00DC374D">
              <w:rPr>
                <w:i/>
              </w:rPr>
              <w:t>MARCettes</w:t>
            </w:r>
            <w:proofErr w:type="spellEnd"/>
            <w:r w:rsidRPr="00DC374D">
              <w:rPr>
                <w:i/>
              </w:rPr>
              <w:t xml:space="preserve"> of the outgoing MARC President.</w:t>
            </w:r>
          </w:p>
          <w:p w:rsidR="00DC374D" w:rsidRPr="00DC374D" w:rsidRDefault="00DC374D" w:rsidP="00DC374D">
            <w:pPr>
              <w:rPr>
                <w:i/>
              </w:rPr>
            </w:pPr>
          </w:p>
        </w:tc>
      </w:tr>
      <w:tr w:rsidR="00DC374D" w:rsidTr="00DC374D">
        <w:tc>
          <w:tcPr>
            <w:tcW w:w="4338" w:type="dxa"/>
          </w:tcPr>
          <w:p w:rsid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</w:p>
          <w:p w:rsid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</w:p>
          <w:p w:rsidR="00DC374D" w:rsidRP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  <w:r w:rsidRPr="00DC374D">
              <w:rPr>
                <w:b/>
                <w:sz w:val="32"/>
                <w:szCs w:val="32"/>
              </w:rPr>
              <w:t>Duty</w:t>
            </w:r>
          </w:p>
        </w:tc>
        <w:tc>
          <w:tcPr>
            <w:tcW w:w="6678" w:type="dxa"/>
          </w:tcPr>
          <w:p w:rsidR="00DC374D" w:rsidRDefault="00DC374D" w:rsidP="00DC374D">
            <w:pPr>
              <w:rPr>
                <w:iCs/>
              </w:rPr>
            </w:pPr>
          </w:p>
          <w:p w:rsidR="00DC374D" w:rsidRDefault="00DC374D" w:rsidP="00DC374D">
            <w:pPr>
              <w:rPr>
                <w:iCs/>
              </w:rPr>
            </w:pPr>
            <w:r w:rsidRPr="00DC374D">
              <w:rPr>
                <w:iCs/>
              </w:rPr>
              <w:t>Will be responsible for the induction ceremony.</w:t>
            </w:r>
            <w:r w:rsidRPr="00DC374D">
              <w:rPr>
                <w:iCs/>
              </w:rPr>
              <w:t xml:space="preserve">  </w:t>
            </w:r>
          </w:p>
          <w:p w:rsidR="00DC374D" w:rsidRDefault="00DC374D" w:rsidP="00DC374D">
            <w:pPr>
              <w:rPr>
                <w:iCs/>
              </w:rPr>
            </w:pPr>
          </w:p>
          <w:p w:rsidR="00DC374D" w:rsidRPr="00DC374D" w:rsidRDefault="00DC374D" w:rsidP="00DC374D">
            <w:pPr>
              <w:rPr>
                <w:iCs/>
              </w:rPr>
            </w:pPr>
            <w:r w:rsidRPr="00DC374D">
              <w:rPr>
                <w:iCs/>
              </w:rPr>
              <w:t>Making sure all “</w:t>
            </w:r>
            <w:proofErr w:type="spellStart"/>
            <w:r w:rsidRPr="00DC374D">
              <w:rPr>
                <w:iCs/>
              </w:rPr>
              <w:t>MARCettes</w:t>
            </w:r>
            <w:proofErr w:type="spellEnd"/>
            <w:r w:rsidRPr="00DC374D">
              <w:rPr>
                <w:iCs/>
              </w:rPr>
              <w:t>” are kept apprised of how/what we are doing for the skit.</w:t>
            </w:r>
            <w:r w:rsidRPr="00DC374D">
              <w:rPr>
                <w:iCs/>
              </w:rPr>
              <w:t xml:space="preserve"> </w:t>
            </w:r>
            <w:r w:rsidRPr="00DC374D">
              <w:t>Having worked with the MARC President for</w:t>
            </w:r>
            <w:r>
              <w:t xml:space="preserve"> </w:t>
            </w:r>
            <w:r w:rsidRPr="00DC374D">
              <w:rPr>
                <w:iCs/>
              </w:rPr>
              <w:t>three years, things will be known that can be</w:t>
            </w:r>
            <w:r w:rsidRPr="00DC374D">
              <w:rPr>
                <w:iCs/>
              </w:rPr>
              <w:t xml:space="preserve"> </w:t>
            </w:r>
            <w:r w:rsidRPr="00DC374D">
              <w:rPr>
                <w:iCs/>
              </w:rPr>
              <w:t>use</w:t>
            </w:r>
            <w:r w:rsidRPr="00DC374D">
              <w:rPr>
                <w:iCs/>
              </w:rPr>
              <w:t>d</w:t>
            </w:r>
            <w:r w:rsidRPr="00DC374D">
              <w:rPr>
                <w:iCs/>
              </w:rPr>
              <w:t xml:space="preserve"> in the ceremony.</w:t>
            </w:r>
          </w:p>
          <w:p w:rsidR="00DC374D" w:rsidRDefault="00DC374D" w:rsidP="00DC374D"/>
        </w:tc>
      </w:tr>
      <w:tr w:rsidR="00DC374D" w:rsidTr="00DC374D">
        <w:tc>
          <w:tcPr>
            <w:tcW w:w="4338" w:type="dxa"/>
          </w:tcPr>
          <w:p w:rsidR="00DC374D" w:rsidRPr="00DC374D" w:rsidRDefault="00DC374D" w:rsidP="00DC374D">
            <w:pPr>
              <w:jc w:val="center"/>
              <w:rPr>
                <w:b/>
                <w:sz w:val="16"/>
                <w:szCs w:val="16"/>
              </w:rPr>
            </w:pPr>
          </w:p>
          <w:p w:rsidR="00DC374D" w:rsidRP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  <w:r w:rsidRPr="00DC374D">
              <w:rPr>
                <w:b/>
                <w:sz w:val="32"/>
                <w:szCs w:val="32"/>
              </w:rPr>
              <w:t>Senior Past President</w:t>
            </w:r>
          </w:p>
        </w:tc>
        <w:tc>
          <w:tcPr>
            <w:tcW w:w="6678" w:type="dxa"/>
            <w:vAlign w:val="center"/>
          </w:tcPr>
          <w:p w:rsidR="00DC374D" w:rsidRDefault="00DC374D" w:rsidP="00DC374D">
            <w:pPr>
              <w:rPr>
                <w:i/>
                <w:iCs/>
              </w:rPr>
            </w:pPr>
          </w:p>
          <w:p w:rsidR="00DC374D" w:rsidRDefault="00DC374D" w:rsidP="00DC374D">
            <w:pPr>
              <w:rPr>
                <w:i/>
                <w:iCs/>
              </w:rPr>
            </w:pPr>
            <w:r>
              <w:rPr>
                <w:i/>
                <w:iCs/>
              </w:rPr>
              <w:t>Conduct the Flag Ceremony.</w:t>
            </w:r>
          </w:p>
          <w:p w:rsidR="00DC374D" w:rsidRDefault="00DC374D" w:rsidP="00DC374D"/>
        </w:tc>
      </w:tr>
      <w:tr w:rsidR="00DC374D" w:rsidTr="00DC374D">
        <w:tc>
          <w:tcPr>
            <w:tcW w:w="4338" w:type="dxa"/>
          </w:tcPr>
          <w:p w:rsid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</w:p>
          <w:p w:rsid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</w:p>
          <w:p w:rsidR="00DC374D" w:rsidRP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  <w:r w:rsidRPr="00DC374D">
              <w:rPr>
                <w:b/>
                <w:sz w:val="32"/>
                <w:szCs w:val="32"/>
              </w:rPr>
              <w:t>Duty</w:t>
            </w:r>
          </w:p>
        </w:tc>
        <w:tc>
          <w:tcPr>
            <w:tcW w:w="6678" w:type="dxa"/>
          </w:tcPr>
          <w:p w:rsidR="00DC374D" w:rsidRDefault="00DC374D" w:rsidP="00DC374D">
            <w:pPr>
              <w:rPr>
                <w:rFonts w:eastAsia="Times New Roman" w:cs="Times New Roman"/>
                <w:iCs/>
                <w:szCs w:val="24"/>
              </w:rPr>
            </w:pPr>
          </w:p>
          <w:p w:rsidR="00DC374D" w:rsidRDefault="00DC374D" w:rsidP="00DC374D">
            <w:pPr>
              <w:rPr>
                <w:rFonts w:eastAsia="Times New Roman" w:cs="Times New Roman"/>
                <w:iCs/>
                <w:szCs w:val="24"/>
              </w:rPr>
            </w:pPr>
            <w:r w:rsidRPr="00DC374D">
              <w:rPr>
                <w:rFonts w:eastAsia="Times New Roman" w:cs="Times New Roman"/>
                <w:iCs/>
                <w:szCs w:val="24"/>
              </w:rPr>
              <w:t>To perform the Flag Ceremony at the MARC</w:t>
            </w:r>
            <w:r w:rsidRPr="00DC374D">
              <w:rPr>
                <w:rFonts w:eastAsia="Times New Roman" w:cs="Times New Roman"/>
                <w:iCs/>
                <w:szCs w:val="24"/>
              </w:rPr>
              <w:t xml:space="preserve"> </w:t>
            </w:r>
            <w:r w:rsidRPr="00DC374D">
              <w:rPr>
                <w:rFonts w:eastAsia="Times New Roman" w:cs="Times New Roman"/>
                <w:iCs/>
                <w:szCs w:val="24"/>
              </w:rPr>
              <w:t>Conference.</w:t>
            </w:r>
            <w:r w:rsidRPr="00DC374D">
              <w:rPr>
                <w:rFonts w:eastAsia="Times New Roman" w:cs="Times New Roman"/>
                <w:iCs/>
                <w:szCs w:val="24"/>
              </w:rPr>
              <w:t xml:space="preserve"> </w:t>
            </w:r>
          </w:p>
          <w:p w:rsidR="00DC374D" w:rsidRDefault="00DC374D" w:rsidP="00DC374D">
            <w:pPr>
              <w:rPr>
                <w:rFonts w:eastAsia="Times New Roman" w:cs="Times New Roman"/>
                <w:iCs/>
                <w:szCs w:val="24"/>
              </w:rPr>
            </w:pPr>
          </w:p>
          <w:p w:rsidR="00DC374D" w:rsidRDefault="00DC374D" w:rsidP="00DC374D">
            <w:pPr>
              <w:rPr>
                <w:rFonts w:eastAsia="Times New Roman" w:cs="Times New Roman"/>
                <w:szCs w:val="24"/>
              </w:rPr>
            </w:pPr>
            <w:r w:rsidRPr="00DC374D">
              <w:rPr>
                <w:rFonts w:eastAsia="Times New Roman" w:cs="Times New Roman"/>
                <w:iCs/>
                <w:szCs w:val="24"/>
              </w:rPr>
              <w:t>Will be responsible to write and conduct</w:t>
            </w:r>
            <w:r w:rsidRPr="00DC374D">
              <w:rPr>
                <w:rFonts w:eastAsia="Times New Roman" w:cs="Times New Roman"/>
                <w:iCs/>
                <w:szCs w:val="24"/>
              </w:rPr>
              <w:t xml:space="preserve"> </w:t>
            </w:r>
            <w:r w:rsidRPr="00DC374D">
              <w:rPr>
                <w:rFonts w:eastAsia="Times New Roman" w:cs="Times New Roman"/>
                <w:szCs w:val="24"/>
              </w:rPr>
              <w:t xml:space="preserve">the flag ceremony.  Contact all persons needed and wanted to be involve in the ceremony.  </w:t>
            </w:r>
          </w:p>
          <w:p w:rsidR="00DC374D" w:rsidRDefault="00DC374D" w:rsidP="00DC374D">
            <w:pPr>
              <w:rPr>
                <w:rFonts w:eastAsia="Times New Roman" w:cs="Times New Roman"/>
                <w:szCs w:val="24"/>
              </w:rPr>
            </w:pPr>
          </w:p>
          <w:p w:rsidR="00DC374D" w:rsidRPr="00DC374D" w:rsidRDefault="00DC374D" w:rsidP="00DC374D">
            <w:pPr>
              <w:rPr>
                <w:rFonts w:eastAsia="Times New Roman" w:cs="Times New Roman"/>
                <w:szCs w:val="24"/>
              </w:rPr>
            </w:pPr>
            <w:r w:rsidRPr="00DC374D">
              <w:rPr>
                <w:rFonts w:eastAsia="Times New Roman" w:cs="Times New Roman"/>
                <w:szCs w:val="24"/>
              </w:rPr>
              <w:t>Also stay in contact with the Conference chairman(s) advising them of anything that may be needed for the ceremony prior to the Conference.</w:t>
            </w:r>
          </w:p>
          <w:p w:rsidR="00DC374D" w:rsidRPr="00DC374D" w:rsidRDefault="00DC374D" w:rsidP="00DC374D"/>
        </w:tc>
      </w:tr>
      <w:tr w:rsidR="00DC374D" w:rsidTr="00DC374D">
        <w:tc>
          <w:tcPr>
            <w:tcW w:w="4338" w:type="dxa"/>
          </w:tcPr>
          <w:p w:rsidR="00DC374D" w:rsidRPr="00DC374D" w:rsidRDefault="00DC374D" w:rsidP="00DC374D">
            <w:pPr>
              <w:jc w:val="center"/>
              <w:rPr>
                <w:b/>
                <w:sz w:val="16"/>
                <w:szCs w:val="16"/>
              </w:rPr>
            </w:pPr>
          </w:p>
          <w:p w:rsidR="00DC374D" w:rsidRP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  <w:r w:rsidRPr="00DC374D">
              <w:rPr>
                <w:b/>
                <w:sz w:val="32"/>
                <w:szCs w:val="32"/>
              </w:rPr>
              <w:t>Third Year Out</w:t>
            </w:r>
          </w:p>
        </w:tc>
        <w:tc>
          <w:tcPr>
            <w:tcW w:w="6678" w:type="dxa"/>
            <w:vAlign w:val="center"/>
          </w:tcPr>
          <w:p w:rsidR="00DC374D" w:rsidRDefault="00DC374D" w:rsidP="00DC374D">
            <w:pPr>
              <w:rPr>
                <w:i/>
                <w:iCs/>
              </w:rPr>
            </w:pPr>
          </w:p>
          <w:p w:rsidR="00DC374D" w:rsidRDefault="00DC374D" w:rsidP="00DC374D">
            <w:pPr>
              <w:rPr>
                <w:i/>
                <w:iCs/>
              </w:rPr>
            </w:pPr>
            <w:r>
              <w:rPr>
                <w:i/>
                <w:iCs/>
              </w:rPr>
              <w:t>President/Communications Officer</w:t>
            </w:r>
          </w:p>
          <w:p w:rsidR="00DC374D" w:rsidRDefault="00DC374D" w:rsidP="00DC374D"/>
        </w:tc>
      </w:tr>
      <w:tr w:rsidR="00DC374D" w:rsidTr="00DC374D">
        <w:tc>
          <w:tcPr>
            <w:tcW w:w="4338" w:type="dxa"/>
          </w:tcPr>
          <w:p w:rsid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</w:p>
          <w:p w:rsid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</w:p>
          <w:p w:rsidR="00DC374D" w:rsidRPr="00DC374D" w:rsidRDefault="00DC374D" w:rsidP="00DC374D">
            <w:pPr>
              <w:jc w:val="center"/>
              <w:rPr>
                <w:b/>
                <w:sz w:val="32"/>
                <w:szCs w:val="32"/>
              </w:rPr>
            </w:pPr>
            <w:r w:rsidRPr="00DC374D">
              <w:rPr>
                <w:b/>
                <w:sz w:val="32"/>
                <w:szCs w:val="32"/>
              </w:rPr>
              <w:t>Duty</w:t>
            </w:r>
          </w:p>
        </w:tc>
        <w:tc>
          <w:tcPr>
            <w:tcW w:w="6678" w:type="dxa"/>
          </w:tcPr>
          <w:p w:rsidR="00DC374D" w:rsidRDefault="00DC374D" w:rsidP="00DC374D">
            <w:pPr>
              <w:rPr>
                <w:iCs/>
              </w:rPr>
            </w:pPr>
          </w:p>
          <w:p w:rsidR="00DC374D" w:rsidRDefault="00DC374D" w:rsidP="00DC374D">
            <w:pPr>
              <w:rPr>
                <w:iCs/>
              </w:rPr>
            </w:pPr>
            <w:r w:rsidRPr="00DC374D">
              <w:rPr>
                <w:iCs/>
              </w:rPr>
              <w:t>Facilitate the meeting on Friday</w:t>
            </w:r>
            <w:r>
              <w:rPr>
                <w:iCs/>
              </w:rPr>
              <w:t xml:space="preserve"> </w:t>
            </w:r>
            <w:r w:rsidRPr="00DC374D">
              <w:rPr>
                <w:iCs/>
              </w:rPr>
              <w:t>morning at the breakfast.</w:t>
            </w:r>
          </w:p>
          <w:p w:rsidR="00DC374D" w:rsidRDefault="00DC374D" w:rsidP="00DC374D">
            <w:pPr>
              <w:rPr>
                <w:iCs/>
              </w:rPr>
            </w:pPr>
          </w:p>
          <w:p w:rsidR="00DC374D" w:rsidRDefault="00DC374D" w:rsidP="00DC374D">
            <w:pPr>
              <w:rPr>
                <w:iCs/>
              </w:rPr>
            </w:pPr>
            <w:r w:rsidRPr="00DC374D">
              <w:rPr>
                <w:iCs/>
              </w:rPr>
              <w:t xml:space="preserve">Contact conference chair(s) to reserve room for the breakfast.  Items of interest, including changes to the </w:t>
            </w:r>
            <w:proofErr w:type="spellStart"/>
            <w:r w:rsidRPr="00DC374D">
              <w:rPr>
                <w:iCs/>
              </w:rPr>
              <w:t>MARCettes</w:t>
            </w:r>
            <w:proofErr w:type="spellEnd"/>
            <w:r w:rsidRPr="00DC374D">
              <w:rPr>
                <w:iCs/>
              </w:rPr>
              <w:t xml:space="preserve"> roster, will be sent to this officer.</w:t>
            </w:r>
            <w:r>
              <w:rPr>
                <w:iCs/>
              </w:rPr>
              <w:t xml:space="preserve">  </w:t>
            </w:r>
            <w:r w:rsidRPr="00DC374D">
              <w:rPr>
                <w:iCs/>
              </w:rPr>
              <w:t xml:space="preserve">In turn the, items will be sent out to the </w:t>
            </w:r>
            <w:proofErr w:type="spellStart"/>
            <w:r w:rsidRPr="00DC374D">
              <w:rPr>
                <w:iCs/>
              </w:rPr>
              <w:t>MARCettes</w:t>
            </w:r>
            <w:proofErr w:type="spellEnd"/>
            <w:r w:rsidRPr="00DC374D">
              <w:rPr>
                <w:iCs/>
              </w:rPr>
              <w:t xml:space="preserve"> to keep them informed of what is happening in this “special organization</w:t>
            </w:r>
            <w:r>
              <w:rPr>
                <w:iCs/>
              </w:rPr>
              <w:t>.</w:t>
            </w:r>
            <w:r w:rsidRPr="00DC374D">
              <w:rPr>
                <w:iCs/>
              </w:rPr>
              <w:t xml:space="preserve">” </w:t>
            </w:r>
            <w:r>
              <w:rPr>
                <w:iCs/>
              </w:rPr>
              <w:t xml:space="preserve"> </w:t>
            </w:r>
            <w:r w:rsidRPr="00DC374D">
              <w:rPr>
                <w:iCs/>
              </w:rPr>
              <w:t>Sort of like a newsletter from the CRS University.</w:t>
            </w:r>
          </w:p>
          <w:p w:rsidR="00DC374D" w:rsidRDefault="00DC374D" w:rsidP="00DC374D">
            <w:pPr>
              <w:rPr>
                <w:iCs/>
              </w:rPr>
            </w:pPr>
          </w:p>
          <w:p w:rsidR="00DC374D" w:rsidRPr="00DC374D" w:rsidRDefault="00DC374D" w:rsidP="00DC374D">
            <w:pPr>
              <w:rPr>
                <w:iCs/>
              </w:rPr>
            </w:pPr>
            <w:r w:rsidRPr="00DC374D">
              <w:rPr>
                <w:iCs/>
              </w:rPr>
              <w:t>Notes will be taken at the meeting and put on the website if applicable.  Provide any changes to this</w:t>
            </w:r>
            <w:r>
              <w:rPr>
                <w:iCs/>
              </w:rPr>
              <w:t xml:space="preserve"> </w:t>
            </w:r>
            <w:r w:rsidRPr="00DC374D">
              <w:rPr>
                <w:iCs/>
              </w:rPr>
              <w:t>protocol to the members and webmaster.</w:t>
            </w:r>
          </w:p>
          <w:p w:rsidR="00DC374D" w:rsidRDefault="00DC374D" w:rsidP="00DC374D"/>
        </w:tc>
      </w:tr>
      <w:tr w:rsidR="00DC374D" w:rsidTr="00DC374D">
        <w:trPr>
          <w:trHeight w:val="1160"/>
        </w:trPr>
        <w:tc>
          <w:tcPr>
            <w:tcW w:w="11016" w:type="dxa"/>
            <w:gridSpan w:val="2"/>
          </w:tcPr>
          <w:p w:rsidR="00DC374D" w:rsidRDefault="00DC374D" w:rsidP="00DC374D">
            <w:pPr>
              <w:rPr>
                <w:b/>
                <w:bCs/>
                <w:i/>
                <w:iCs/>
              </w:rPr>
            </w:pPr>
          </w:p>
          <w:p w:rsidR="00DC374D" w:rsidRDefault="00DC374D" w:rsidP="00DC374D">
            <w:pPr>
              <w:rPr>
                <w:b/>
                <w:bCs/>
                <w:i/>
                <w:iCs/>
              </w:rPr>
            </w:pPr>
          </w:p>
          <w:p w:rsidR="00DC374D" w:rsidRDefault="00DC374D" w:rsidP="00DC374D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A copy of this protocol will be kept in the OPS Manual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b/>
                <w:bCs/>
                <w:i/>
                <w:iCs/>
              </w:rPr>
              <w:t>on the website.</w:t>
            </w:r>
          </w:p>
          <w:p w:rsidR="00DC374D" w:rsidRDefault="00DC374D" w:rsidP="00DC374D">
            <w:pPr>
              <w:rPr>
                <w:b/>
                <w:bCs/>
                <w:i/>
                <w:iCs/>
              </w:rPr>
            </w:pPr>
          </w:p>
          <w:p w:rsidR="00DC374D" w:rsidRDefault="00DC374D" w:rsidP="00DC374D">
            <w:r>
              <w:rPr>
                <w:b/>
                <w:bCs/>
                <w:i/>
                <w:iCs/>
              </w:rPr>
              <w:t>Revised:  10/2015</w:t>
            </w:r>
          </w:p>
        </w:tc>
      </w:tr>
    </w:tbl>
    <w:p w:rsidR="00DC374D" w:rsidRDefault="00DC374D"/>
    <w:sectPr w:rsidR="00DC374D" w:rsidSect="00DC3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D"/>
    <w:rsid w:val="00D562E5"/>
    <w:rsid w:val="00D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374D"/>
    <w:pPr>
      <w:keepNext/>
      <w:outlineLvl w:val="1"/>
    </w:pPr>
    <w:rPr>
      <w:rFonts w:eastAsia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C374D"/>
    <w:rPr>
      <w:rFonts w:eastAsia="Times New Roman" w:cs="Times New Roman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374D"/>
    <w:pPr>
      <w:keepNext/>
      <w:outlineLvl w:val="1"/>
    </w:pPr>
    <w:rPr>
      <w:rFonts w:eastAsia="Times New Roman" w:cs="Times New Roman"/>
      <w:i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C374D"/>
    <w:rPr>
      <w:rFonts w:eastAsia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Frazer</dc:creator>
  <cp:lastModifiedBy>Debbie Frazer</cp:lastModifiedBy>
  <cp:revision>1</cp:revision>
  <dcterms:created xsi:type="dcterms:W3CDTF">2016-01-09T16:42:00Z</dcterms:created>
  <dcterms:modified xsi:type="dcterms:W3CDTF">2016-01-09T16:57:00Z</dcterms:modified>
</cp:coreProperties>
</file>